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10B06" w14:textId="3823687A" w:rsidR="004D559E" w:rsidRPr="005B69FF" w:rsidRDefault="009457C6" w:rsidP="007C3156">
      <w:pPr>
        <w:spacing w:line="320" w:lineRule="atLeast"/>
        <w:rPr>
          <w:rFonts w:ascii="Lato" w:hAnsi="Lato"/>
          <w:b/>
          <w:bCs/>
          <w:sz w:val="22"/>
          <w:szCs w:val="22"/>
        </w:rPr>
      </w:pPr>
      <w:r w:rsidRPr="005B69FF">
        <w:rPr>
          <w:rFonts w:ascii="Lato" w:hAnsi="Lato"/>
          <w:b/>
          <w:bCs/>
          <w:sz w:val="22"/>
          <w:szCs w:val="22"/>
        </w:rPr>
        <w:t>Aus</w:t>
      </w:r>
      <w:r w:rsidR="00286AEC">
        <w:rPr>
          <w:rFonts w:ascii="Lato" w:hAnsi="Lato"/>
          <w:b/>
          <w:bCs/>
          <w:sz w:val="22"/>
          <w:szCs w:val="22"/>
        </w:rPr>
        <w:t>schreibung</w:t>
      </w:r>
      <w:r w:rsidRPr="005B69FF">
        <w:rPr>
          <w:rFonts w:ascii="Lato" w:hAnsi="Lato"/>
          <w:b/>
          <w:bCs/>
          <w:sz w:val="22"/>
          <w:szCs w:val="22"/>
        </w:rPr>
        <w:t xml:space="preserve"> </w:t>
      </w:r>
    </w:p>
    <w:p w14:paraId="0ADA7280" w14:textId="77777777" w:rsidR="00E32703" w:rsidRDefault="004D559E" w:rsidP="007C3156">
      <w:pPr>
        <w:spacing w:line="320" w:lineRule="atLeast"/>
        <w:rPr>
          <w:rFonts w:ascii="Lato" w:hAnsi="Lato"/>
          <w:b/>
          <w:bCs/>
          <w:sz w:val="22"/>
          <w:szCs w:val="22"/>
        </w:rPr>
      </w:pPr>
      <w:r w:rsidRPr="005B69FF">
        <w:rPr>
          <w:rFonts w:ascii="Lato" w:hAnsi="Lato"/>
          <w:b/>
          <w:bCs/>
          <w:sz w:val="22"/>
          <w:szCs w:val="22"/>
        </w:rPr>
        <w:t xml:space="preserve">Zweiphasiges </w:t>
      </w:r>
      <w:proofErr w:type="spellStart"/>
      <w:r w:rsidRPr="005B69FF">
        <w:rPr>
          <w:rFonts w:ascii="Lato" w:hAnsi="Lato"/>
          <w:b/>
          <w:bCs/>
          <w:sz w:val="22"/>
          <w:szCs w:val="22"/>
        </w:rPr>
        <w:t>Pitchverfahren</w:t>
      </w:r>
      <w:proofErr w:type="spellEnd"/>
      <w:r w:rsidRPr="005B69FF">
        <w:rPr>
          <w:rFonts w:ascii="Lato" w:hAnsi="Lato"/>
          <w:b/>
          <w:bCs/>
          <w:sz w:val="22"/>
          <w:szCs w:val="22"/>
        </w:rPr>
        <w:t xml:space="preserve"> zur Vergabe einer Machbarkeitsstudie BUGA 43</w:t>
      </w:r>
    </w:p>
    <w:p w14:paraId="4A4CD4F8" w14:textId="77777777" w:rsidR="00E32703" w:rsidRPr="00E32703" w:rsidRDefault="00E32703" w:rsidP="007C3156">
      <w:pPr>
        <w:spacing w:line="320" w:lineRule="atLeast"/>
        <w:rPr>
          <w:rFonts w:ascii="Lato" w:hAnsi="Lato"/>
          <w:sz w:val="22"/>
          <w:szCs w:val="22"/>
        </w:rPr>
      </w:pPr>
    </w:p>
    <w:p w14:paraId="0A0B90CF" w14:textId="3046F028" w:rsidR="00E32703" w:rsidRPr="00E32703" w:rsidRDefault="00E32703" w:rsidP="007C3156">
      <w:pPr>
        <w:spacing w:line="320" w:lineRule="atLeast"/>
        <w:rPr>
          <w:rFonts w:ascii="Lato" w:hAnsi="Lato"/>
          <w:sz w:val="22"/>
          <w:szCs w:val="22"/>
        </w:rPr>
      </w:pPr>
      <w:r w:rsidRPr="00E32703">
        <w:rPr>
          <w:rFonts w:ascii="Lato" w:hAnsi="Lato"/>
          <w:sz w:val="22"/>
          <w:szCs w:val="22"/>
        </w:rPr>
        <w:t xml:space="preserve">Bietende können sich, auch als Mitglied einer Bietergemeinschaft, zum Nachweis der fachlichen und technischen Leistungsfähigkeit der Fähigkeiten anderer Unternehmen bedienen, ungeachtet des rechtlichen Charakters der zwischen ihnen und diesen Unternehmen bestehenden Verbindung. </w:t>
      </w:r>
    </w:p>
    <w:p w14:paraId="522A38A0" w14:textId="5A7CCF71" w:rsidR="00E32703" w:rsidRPr="00E32703" w:rsidRDefault="00E32703" w:rsidP="007C3156">
      <w:pPr>
        <w:spacing w:line="320" w:lineRule="atLeast"/>
        <w:rPr>
          <w:rFonts w:ascii="Lato" w:hAnsi="Lato"/>
          <w:sz w:val="22"/>
          <w:szCs w:val="22"/>
        </w:rPr>
      </w:pPr>
      <w:r w:rsidRPr="00E32703">
        <w:rPr>
          <w:rFonts w:ascii="Lato" w:hAnsi="Lato"/>
          <w:sz w:val="22"/>
          <w:szCs w:val="22"/>
        </w:rPr>
        <w:t>In Angeboten von Bietergemeinschaften sind sämtliche Mitglieder mit Namen und Anschrift zu benennen. Ein Angebot einer Bietergemeinschaft findet nur Berücksichtigung, wenn im Angebot ein Mitglied der Bietergemeinschaft als bevollmächtigte Vertretung für die Durchführung des Vertrages benannt ist und sich die Mitglieder der Bietergemeinschaft für alle im Zusammenhang mit dem Vertrag entstehenden Verbindlichkeiten zur gesamtschuldnerischen Haftung verpflichten. Fehlt die Unterschrift eines Mitglieds, so liegt kein rechtsverbindliches Angebot der Bietergemeinschaft vor. Das Angebot wird in einem solchen Fall von der Wertung ausgeschlossen. Diese o.g. Punkte sind durch eine von allen Mitgliedern der Bietergemeinschaft eigenhändig unterschriebene, gesonderte Erklärung zu bestätigen. Es wird auf die Anlage A1 – Vollmacht Bietergemeinschaft verwiesen.</w:t>
      </w:r>
    </w:p>
    <w:p w14:paraId="65907255" w14:textId="71B82C4C" w:rsidR="00E32703" w:rsidRPr="00E32703" w:rsidRDefault="00E32703" w:rsidP="007C3156">
      <w:pPr>
        <w:spacing w:line="320" w:lineRule="atLeast"/>
        <w:rPr>
          <w:rFonts w:ascii="Lato" w:hAnsi="Lato"/>
          <w:sz w:val="22"/>
          <w:szCs w:val="22"/>
        </w:rPr>
      </w:pPr>
      <w:r w:rsidRPr="00E32703">
        <w:rPr>
          <w:rFonts w:ascii="Lato" w:hAnsi="Lato"/>
          <w:sz w:val="22"/>
          <w:szCs w:val="22"/>
        </w:rPr>
        <w:t>Bietergemeinschaften können grundsätzlich nur bis zur Angebotsabgabe neu oder umgebildet werden. Jede beabsichtigte oder vorgenommene Veränderung der Zusammensetzung einer Bietergemeinschaft (Eintritt, Austritt oder Austausch von Mitgliedern) während der laufenden Angebotsbearbeitungsphase bis zur Erteilung des Zuschlags muss der Vergabestelle gegenüber unverzüglich in Textform angezeigt und begründet werden. Die Um- oder Neubildung einer Bietergemeinschaft nach Angebotsabgabe kann nach obergerichtlicher Rechtsprechung unzulässig sein und führt dann zur Nichtberücksichtigung der Gemeinschaft bzw. ihres Angebots. Die finanzielle und wirtschaftliche Leistungsfähigkeit sowie die geforderten Unterlagen zur persönlichen Lage sind zwingend von allen Mitgliedern einer Bietergemeinschaft nachzuweisen, die technische Leistungsfähigkeit muss dagegen nur von den Mitgliedern der Bietergemeinschaft erbracht werden, die die Leistung oder den jeweiligen Teil der Leistung erbringen sollen.</w:t>
      </w:r>
    </w:p>
    <w:p w14:paraId="717F0B0E" w14:textId="77777777" w:rsidR="00E32703" w:rsidRPr="00E32703" w:rsidRDefault="00E32703" w:rsidP="007C3156">
      <w:pPr>
        <w:spacing w:line="320" w:lineRule="atLeast"/>
        <w:rPr>
          <w:rFonts w:ascii="Lato" w:hAnsi="Lato"/>
          <w:sz w:val="22"/>
          <w:szCs w:val="22"/>
        </w:rPr>
      </w:pPr>
      <w:r w:rsidRPr="00E32703">
        <w:rPr>
          <w:rFonts w:ascii="Lato" w:hAnsi="Lato"/>
          <w:sz w:val="22"/>
          <w:szCs w:val="22"/>
        </w:rPr>
        <w:t>Sofern in den Vergabeunterlagen im Rahmen der Angebotserstellung Unterschriften gefordert sind, müssen diese von allen Mitgliedern der Bietergemeinschaft eigenhändig geleistet werden. Zur Vereinfachung kann, der für die Durchführung des Vertrages bevollmächtigte Vertretung durch die Erklärung der Bietergemeinschaft zusätzlich ermächtigt werden, die im Rahmen der Angebotserstellung zu leistenden Unterschriften für die gemeinschaftlich bietenden Unternehmen zu leisten. Diese Ermächtigung ist ausdrücklich in der o.g. Erklärung zu erteilen.</w:t>
      </w:r>
    </w:p>
    <w:p w14:paraId="1CEBEE33" w14:textId="72D9E329" w:rsidR="00E32703" w:rsidRDefault="00E32703" w:rsidP="007C3156">
      <w:pPr>
        <w:spacing w:line="320" w:lineRule="atLeast"/>
        <w:rPr>
          <w:rFonts w:ascii="Lato" w:hAnsi="Lato"/>
          <w:sz w:val="22"/>
          <w:szCs w:val="22"/>
        </w:rPr>
      </w:pPr>
    </w:p>
    <w:p w14:paraId="5E20F043" w14:textId="59C9268E" w:rsidR="00E32703" w:rsidRPr="005B69FF" w:rsidRDefault="00E32703" w:rsidP="007C3156">
      <w:pPr>
        <w:spacing w:line="320" w:lineRule="atLeast"/>
        <w:rPr>
          <w:rFonts w:ascii="Lato" w:hAnsi="Lato"/>
          <w:b/>
          <w:bCs/>
          <w:sz w:val="22"/>
          <w:szCs w:val="22"/>
        </w:rPr>
      </w:pPr>
      <w:r>
        <w:rPr>
          <w:rFonts w:ascii="Lato" w:hAnsi="Lato"/>
          <w:sz w:val="22"/>
          <w:szCs w:val="22"/>
        </w:rPr>
        <w:br w:type="column"/>
      </w:r>
      <w:r w:rsidRPr="005B69FF">
        <w:rPr>
          <w:rFonts w:ascii="Lato" w:hAnsi="Lato"/>
          <w:b/>
          <w:bCs/>
          <w:sz w:val="22"/>
          <w:szCs w:val="22"/>
        </w:rPr>
        <w:lastRenderedPageBreak/>
        <w:t>Aus</w:t>
      </w:r>
      <w:r w:rsidR="00286AEC">
        <w:rPr>
          <w:rFonts w:ascii="Lato" w:hAnsi="Lato"/>
          <w:b/>
          <w:bCs/>
          <w:sz w:val="22"/>
          <w:szCs w:val="22"/>
        </w:rPr>
        <w:t>schreibung</w:t>
      </w:r>
      <w:r w:rsidRPr="005B69FF">
        <w:rPr>
          <w:rFonts w:ascii="Lato" w:hAnsi="Lato"/>
          <w:b/>
          <w:bCs/>
          <w:sz w:val="22"/>
          <w:szCs w:val="22"/>
        </w:rPr>
        <w:t xml:space="preserve"> </w:t>
      </w:r>
    </w:p>
    <w:p w14:paraId="30AE2D35" w14:textId="77777777" w:rsidR="00E32703" w:rsidRDefault="00E32703" w:rsidP="007C3156">
      <w:pPr>
        <w:spacing w:line="320" w:lineRule="atLeast"/>
        <w:rPr>
          <w:rFonts w:ascii="Lato" w:hAnsi="Lato"/>
          <w:b/>
          <w:bCs/>
          <w:sz w:val="22"/>
          <w:szCs w:val="22"/>
        </w:rPr>
      </w:pPr>
      <w:r w:rsidRPr="005B69FF">
        <w:rPr>
          <w:rFonts w:ascii="Lato" w:hAnsi="Lato"/>
          <w:b/>
          <w:bCs/>
          <w:sz w:val="22"/>
          <w:szCs w:val="22"/>
        </w:rPr>
        <w:t xml:space="preserve">Zweiphasiges </w:t>
      </w:r>
      <w:proofErr w:type="spellStart"/>
      <w:r w:rsidRPr="005B69FF">
        <w:rPr>
          <w:rFonts w:ascii="Lato" w:hAnsi="Lato"/>
          <w:b/>
          <w:bCs/>
          <w:sz w:val="22"/>
          <w:szCs w:val="22"/>
        </w:rPr>
        <w:t>Pitchverfahren</w:t>
      </w:r>
      <w:proofErr w:type="spellEnd"/>
      <w:r w:rsidRPr="005B69FF">
        <w:rPr>
          <w:rFonts w:ascii="Lato" w:hAnsi="Lato"/>
          <w:b/>
          <w:bCs/>
          <w:sz w:val="22"/>
          <w:szCs w:val="22"/>
        </w:rPr>
        <w:t xml:space="preserve"> zur Vergabe einer Machbarkeitsstudie BUGA 43</w:t>
      </w:r>
    </w:p>
    <w:p w14:paraId="2C741F4B" w14:textId="25090F31" w:rsidR="00E54E93" w:rsidRPr="005B69FF" w:rsidRDefault="009457C6" w:rsidP="007C3156">
      <w:pPr>
        <w:spacing w:line="320" w:lineRule="atLeast"/>
        <w:rPr>
          <w:rFonts w:ascii="Lato" w:hAnsi="Lato"/>
          <w:sz w:val="22"/>
          <w:szCs w:val="22"/>
        </w:rPr>
      </w:pPr>
      <w:r w:rsidRPr="005B69FF">
        <w:rPr>
          <w:rFonts w:ascii="Lato" w:hAnsi="Lato"/>
          <w:sz w:val="22"/>
          <w:szCs w:val="22"/>
        </w:rPr>
        <w:br/>
        <w:t>Das Angebot wird von einer Bietergemeinschaft abgegeben:</w:t>
      </w:r>
    </w:p>
    <w:p w14:paraId="4891D7F1" w14:textId="66EE0AC4" w:rsidR="008E773C" w:rsidRPr="005B69FF" w:rsidRDefault="008E773C" w:rsidP="007C3156">
      <w:pPr>
        <w:spacing w:line="320" w:lineRule="atLeast"/>
        <w:rPr>
          <w:rFonts w:ascii="Lato" w:hAnsi="Lato"/>
          <w:sz w:val="22"/>
          <w:szCs w:val="22"/>
        </w:rPr>
      </w:pPr>
      <w:r w:rsidRPr="005B69FF">
        <w:rPr>
          <w:rFonts w:ascii="Lato" w:hAnsi="Lato"/>
          <w:sz w:val="22"/>
          <w:szCs w:val="22"/>
        </w:rPr>
        <w:t xml:space="preserve">  </w:t>
      </w:r>
      <w:r w:rsidRPr="005B69FF">
        <w:rPr>
          <w:rFonts w:ascii="Lato" w:hAnsi="Lato"/>
          <w:sz w:val="22"/>
          <w:szCs w:val="22"/>
        </w:rPr>
        <w:tab/>
      </w:r>
      <w:r w:rsidRPr="005B69FF">
        <w:rPr>
          <w:rFonts w:ascii="Lato" w:hAnsi="Lato"/>
          <w:sz w:val="22"/>
          <w:szCs w:val="22"/>
        </w:rPr>
        <w:tab/>
      </w:r>
      <w:r w:rsidRPr="005B69FF">
        <w:rPr>
          <w:rFonts w:ascii="Lato" w:hAnsi="Lato"/>
          <w:sz w:val="22"/>
          <w:szCs w:val="22"/>
        </w:rPr>
        <w:tab/>
      </w:r>
      <w:r w:rsidRPr="005B69FF">
        <w:rPr>
          <w:rFonts w:ascii="Lato" w:hAnsi="Lato"/>
          <w:sz w:val="22"/>
          <w:szCs w:val="22"/>
        </w:rPr>
        <w:tab/>
      </w:r>
      <w:sdt>
        <w:sdtPr>
          <w:rPr>
            <w:rFonts w:ascii="Lato" w:hAnsi="Lato"/>
            <w:sz w:val="22"/>
            <w:szCs w:val="22"/>
          </w:rPr>
          <w:id w:val="-52464918"/>
          <w14:checkbox>
            <w14:checked w14:val="0"/>
            <w14:checkedState w14:val="2612" w14:font="MS Gothic"/>
            <w14:uncheckedState w14:val="2610" w14:font="MS Gothic"/>
          </w14:checkbox>
        </w:sdtPr>
        <w:sdtEndPr/>
        <w:sdtContent>
          <w:r w:rsidRPr="005B69FF">
            <w:rPr>
              <w:rFonts w:ascii="Segoe UI Symbol" w:eastAsia="MS Gothic" w:hAnsi="Segoe UI Symbol" w:cs="Segoe UI Symbol"/>
              <w:sz w:val="22"/>
              <w:szCs w:val="22"/>
            </w:rPr>
            <w:t>☐</w:t>
          </w:r>
        </w:sdtContent>
      </w:sdt>
      <w:r w:rsidRPr="005B69FF">
        <w:rPr>
          <w:rFonts w:ascii="Lato" w:hAnsi="Lato"/>
          <w:sz w:val="22"/>
          <w:szCs w:val="22"/>
        </w:rPr>
        <w:t xml:space="preserve">  Ja </w:t>
      </w:r>
      <w:r w:rsidRPr="005B69FF">
        <w:rPr>
          <w:rFonts w:ascii="Lato" w:hAnsi="Lato"/>
          <w:sz w:val="22"/>
          <w:szCs w:val="22"/>
        </w:rPr>
        <w:tab/>
      </w:r>
      <w:r w:rsidRPr="005B69FF">
        <w:rPr>
          <w:rFonts w:ascii="Lato" w:hAnsi="Lato"/>
          <w:sz w:val="22"/>
          <w:szCs w:val="22"/>
        </w:rPr>
        <w:tab/>
      </w:r>
      <w:r w:rsidRPr="005B69FF">
        <w:rPr>
          <w:rFonts w:ascii="Lato" w:hAnsi="Lato"/>
          <w:sz w:val="22"/>
          <w:szCs w:val="22"/>
        </w:rPr>
        <w:tab/>
      </w:r>
      <w:sdt>
        <w:sdtPr>
          <w:rPr>
            <w:rFonts w:ascii="Lato" w:hAnsi="Lato"/>
            <w:sz w:val="22"/>
            <w:szCs w:val="22"/>
          </w:rPr>
          <w:id w:val="-396596418"/>
          <w14:checkbox>
            <w14:checked w14:val="0"/>
            <w14:checkedState w14:val="2612" w14:font="MS Gothic"/>
            <w14:uncheckedState w14:val="2610" w14:font="MS Gothic"/>
          </w14:checkbox>
        </w:sdtPr>
        <w:sdtEndPr/>
        <w:sdtContent>
          <w:r w:rsidRPr="005B69FF">
            <w:rPr>
              <w:rFonts w:ascii="Segoe UI Symbol" w:eastAsia="MS Gothic" w:hAnsi="Segoe UI Symbol" w:cs="Segoe UI Symbol"/>
              <w:sz w:val="22"/>
              <w:szCs w:val="22"/>
            </w:rPr>
            <w:t>☐</w:t>
          </w:r>
        </w:sdtContent>
      </w:sdt>
      <w:r w:rsidRPr="005B69FF">
        <w:rPr>
          <w:rFonts w:ascii="Lato" w:hAnsi="Lato"/>
          <w:sz w:val="22"/>
          <w:szCs w:val="22"/>
        </w:rPr>
        <w:t xml:space="preserve">  Nein</w:t>
      </w:r>
    </w:p>
    <w:p w14:paraId="1E160D4C" w14:textId="0F400A00" w:rsidR="009457C6" w:rsidRPr="005B69FF" w:rsidRDefault="009457C6" w:rsidP="007C3156">
      <w:pPr>
        <w:spacing w:line="320" w:lineRule="atLeast"/>
        <w:rPr>
          <w:rFonts w:ascii="Lato" w:hAnsi="Lato"/>
          <w:sz w:val="22"/>
          <w:szCs w:val="22"/>
        </w:rPr>
      </w:pPr>
      <w:r w:rsidRPr="005B69FF">
        <w:rPr>
          <w:rFonts w:ascii="Lato" w:hAnsi="Lato"/>
          <w:sz w:val="22"/>
          <w:szCs w:val="22"/>
        </w:rPr>
        <w:t>Sofern der Bieter „Ja“ ankreuzt, sind die nachfolgenden Angaben zu tätigen:</w:t>
      </w:r>
      <w:r w:rsidRPr="005B69FF">
        <w:rPr>
          <w:rFonts w:ascii="Lato" w:hAnsi="Lato"/>
          <w:sz w:val="22"/>
          <w:szCs w:val="22"/>
        </w:rPr>
        <w:br/>
      </w:r>
      <w:r w:rsidRPr="005B69FF">
        <w:rPr>
          <w:rFonts w:ascii="Lato" w:hAnsi="Lato"/>
          <w:sz w:val="22"/>
          <w:szCs w:val="22"/>
        </w:rPr>
        <w:br/>
        <w:t>Wir sind Mitglied einer Bietergemeinschaft und bevollmächtigten folgenden Unternehmen als Generalbevollmächtigten, in unserem Namen das Angebot abzugeben. Des Weiteren wird dieses bevollmächtigt im Falle eines Zuschlags auf unsere Rechnung bei allen Angelegenheiten des Vertragsabschlusses und der Vertragsdurchführung zu handeln</w:t>
      </w:r>
      <w:r w:rsidR="00EF2C9C">
        <w:rPr>
          <w:rFonts w:ascii="Lato" w:hAnsi="Lato"/>
          <w:sz w:val="22"/>
          <w:szCs w:val="22"/>
        </w:rPr>
        <w:t>.</w:t>
      </w:r>
      <w:r w:rsidRPr="005B69FF">
        <w:rPr>
          <w:rFonts w:ascii="Lato" w:hAnsi="Lato"/>
          <w:sz w:val="22"/>
          <w:szCs w:val="22"/>
        </w:rPr>
        <w:t xml:space="preserve"> Wir verpflichten uns, zusammen mit dem Generalbevollmächtigten und ggfs. allen anderen Mitgliedern der Bietergemeinschaft zur gesamtschuldnerischen Haftung gegenüber dem Auftraggeber.</w:t>
      </w:r>
      <w:r w:rsidR="00EC66F5" w:rsidRPr="005B69FF">
        <w:rPr>
          <w:rFonts w:ascii="Lato" w:hAnsi="Lato"/>
          <w:sz w:val="22"/>
          <w:szCs w:val="22"/>
        </w:rPr>
        <w:br/>
      </w:r>
    </w:p>
    <w:tbl>
      <w:tblPr>
        <w:tblStyle w:val="Tabellenraster"/>
        <w:tblW w:w="0" w:type="auto"/>
        <w:tblLook w:val="04A0" w:firstRow="1" w:lastRow="0" w:firstColumn="1" w:lastColumn="0" w:noHBand="0" w:noVBand="1"/>
      </w:tblPr>
      <w:tblGrid>
        <w:gridCol w:w="3085"/>
        <w:gridCol w:w="6127"/>
      </w:tblGrid>
      <w:tr w:rsidR="009457C6" w:rsidRPr="005B69FF" w14:paraId="2D865940" w14:textId="77777777" w:rsidTr="005B69FF">
        <w:trPr>
          <w:trHeight w:val="1899"/>
        </w:trPr>
        <w:tc>
          <w:tcPr>
            <w:tcW w:w="3085" w:type="dxa"/>
            <w:shd w:val="clear" w:color="auto" w:fill="B8CCE4" w:themeFill="accent1" w:themeFillTint="66"/>
          </w:tcPr>
          <w:p w14:paraId="4F08E0CB" w14:textId="77777777" w:rsidR="009457C6" w:rsidRPr="005B69FF" w:rsidRDefault="009457C6" w:rsidP="007C3156">
            <w:pPr>
              <w:spacing w:line="320" w:lineRule="atLeast"/>
              <w:rPr>
                <w:rFonts w:ascii="Lato" w:hAnsi="Lato"/>
                <w:sz w:val="22"/>
                <w:szCs w:val="22"/>
              </w:rPr>
            </w:pPr>
            <w:r w:rsidRPr="005B69FF">
              <w:rPr>
                <w:rFonts w:ascii="Lato" w:hAnsi="Lato"/>
                <w:sz w:val="22"/>
                <w:szCs w:val="22"/>
              </w:rPr>
              <w:br/>
              <w:t>Bietergemeinschaft</w:t>
            </w:r>
          </w:p>
          <w:p w14:paraId="22A4B0D4" w14:textId="77777777" w:rsidR="009457C6" w:rsidRPr="005B69FF" w:rsidRDefault="009457C6" w:rsidP="007C3156">
            <w:pPr>
              <w:spacing w:line="320" w:lineRule="atLeast"/>
              <w:rPr>
                <w:rFonts w:ascii="Lato" w:hAnsi="Lato"/>
                <w:sz w:val="22"/>
                <w:szCs w:val="22"/>
              </w:rPr>
            </w:pPr>
            <w:r w:rsidRPr="005B69FF">
              <w:rPr>
                <w:rFonts w:ascii="Lato" w:hAnsi="Lato"/>
                <w:sz w:val="22"/>
                <w:szCs w:val="22"/>
              </w:rPr>
              <w:t>(alle Mitglieder benennen)</w:t>
            </w:r>
            <w:r w:rsidRPr="005B69FF">
              <w:rPr>
                <w:rFonts w:ascii="Lato" w:hAnsi="Lato"/>
                <w:sz w:val="22"/>
                <w:szCs w:val="22"/>
              </w:rPr>
              <w:br/>
            </w:r>
          </w:p>
        </w:tc>
        <w:tc>
          <w:tcPr>
            <w:tcW w:w="6127" w:type="dxa"/>
          </w:tcPr>
          <w:p w14:paraId="232069C4" w14:textId="77777777" w:rsidR="009457C6" w:rsidRPr="005B69FF" w:rsidRDefault="008E773C" w:rsidP="005B69FF">
            <w:pPr>
              <w:spacing w:line="360" w:lineRule="atLeast"/>
              <w:rPr>
                <w:rFonts w:ascii="Lato" w:hAnsi="Lato"/>
                <w:sz w:val="22"/>
                <w:szCs w:val="22"/>
              </w:rPr>
            </w:pPr>
            <w:r w:rsidRPr="005B69FF">
              <w:rPr>
                <w:rFonts w:ascii="Lato" w:hAnsi="Lato"/>
                <w:sz w:val="22"/>
                <w:szCs w:val="22"/>
              </w:rPr>
              <w:br/>
            </w:r>
            <w:r w:rsidRPr="005B69FF">
              <w:rPr>
                <w:rFonts w:ascii="Lato" w:hAnsi="Lato"/>
                <w:sz w:val="22"/>
                <w:szCs w:val="22"/>
              </w:rPr>
              <w:br/>
            </w:r>
            <w:r w:rsidR="0064291B" w:rsidRPr="005B69FF">
              <w:rPr>
                <w:rFonts w:ascii="Lato" w:hAnsi="Lato"/>
                <w:sz w:val="22"/>
                <w:szCs w:val="22"/>
              </w:rPr>
              <w:br/>
            </w:r>
            <w:r w:rsidR="0064291B" w:rsidRPr="005B69FF">
              <w:rPr>
                <w:rFonts w:ascii="Lato" w:hAnsi="Lato"/>
                <w:sz w:val="22"/>
                <w:szCs w:val="22"/>
              </w:rPr>
              <w:br/>
            </w:r>
            <w:r w:rsidR="0064291B" w:rsidRPr="005B69FF">
              <w:rPr>
                <w:rFonts w:ascii="Lato" w:hAnsi="Lato"/>
                <w:sz w:val="22"/>
                <w:szCs w:val="22"/>
              </w:rPr>
              <w:br/>
            </w:r>
            <w:r w:rsidR="0064291B" w:rsidRPr="005B69FF">
              <w:rPr>
                <w:rFonts w:ascii="Lato" w:hAnsi="Lato"/>
                <w:sz w:val="22"/>
                <w:szCs w:val="22"/>
              </w:rPr>
              <w:br/>
            </w:r>
            <w:r w:rsidRPr="005B69FF">
              <w:rPr>
                <w:rFonts w:ascii="Lato" w:hAnsi="Lato"/>
                <w:sz w:val="22"/>
                <w:szCs w:val="22"/>
              </w:rPr>
              <w:br/>
            </w:r>
            <w:r w:rsidRPr="005B69FF">
              <w:rPr>
                <w:rFonts w:ascii="Lato" w:hAnsi="Lato"/>
                <w:sz w:val="22"/>
                <w:szCs w:val="22"/>
              </w:rPr>
              <w:br/>
            </w:r>
          </w:p>
        </w:tc>
      </w:tr>
      <w:tr w:rsidR="009457C6" w:rsidRPr="005B69FF" w14:paraId="67429CD6" w14:textId="77777777" w:rsidTr="00EC66F5">
        <w:tc>
          <w:tcPr>
            <w:tcW w:w="3085" w:type="dxa"/>
            <w:shd w:val="clear" w:color="auto" w:fill="B8CCE4" w:themeFill="accent1" w:themeFillTint="66"/>
          </w:tcPr>
          <w:p w14:paraId="161AA5F3" w14:textId="77777777" w:rsidR="009457C6" w:rsidRPr="005B69FF" w:rsidRDefault="009457C6" w:rsidP="005B69FF">
            <w:pPr>
              <w:spacing w:line="360" w:lineRule="atLeast"/>
              <w:rPr>
                <w:rFonts w:ascii="Lato" w:hAnsi="Lato"/>
                <w:sz w:val="22"/>
                <w:szCs w:val="22"/>
              </w:rPr>
            </w:pPr>
            <w:r w:rsidRPr="005B69FF">
              <w:rPr>
                <w:rFonts w:ascii="Lato" w:hAnsi="Lato"/>
                <w:sz w:val="22"/>
                <w:szCs w:val="22"/>
              </w:rPr>
              <w:br/>
              <w:t>Vollmachtgeber</w:t>
            </w:r>
            <w:r w:rsidRPr="005B69FF">
              <w:rPr>
                <w:rFonts w:ascii="Lato" w:hAnsi="Lato"/>
                <w:sz w:val="22"/>
                <w:szCs w:val="22"/>
              </w:rPr>
              <w:br/>
            </w:r>
          </w:p>
        </w:tc>
        <w:tc>
          <w:tcPr>
            <w:tcW w:w="6127" w:type="dxa"/>
          </w:tcPr>
          <w:p w14:paraId="175D0983" w14:textId="77777777" w:rsidR="009457C6" w:rsidRPr="005B69FF" w:rsidRDefault="009457C6" w:rsidP="005B69FF">
            <w:pPr>
              <w:spacing w:line="360" w:lineRule="atLeast"/>
              <w:rPr>
                <w:rFonts w:ascii="Lato" w:hAnsi="Lato"/>
                <w:sz w:val="22"/>
                <w:szCs w:val="22"/>
              </w:rPr>
            </w:pPr>
          </w:p>
        </w:tc>
      </w:tr>
      <w:tr w:rsidR="009457C6" w:rsidRPr="005B69FF" w14:paraId="24E21D70" w14:textId="77777777" w:rsidTr="00EC66F5">
        <w:tc>
          <w:tcPr>
            <w:tcW w:w="3085" w:type="dxa"/>
            <w:shd w:val="clear" w:color="auto" w:fill="B8CCE4" w:themeFill="accent1" w:themeFillTint="66"/>
          </w:tcPr>
          <w:p w14:paraId="0187AB11" w14:textId="77777777" w:rsidR="009457C6" w:rsidRPr="005B69FF" w:rsidRDefault="009457C6" w:rsidP="005B69FF">
            <w:pPr>
              <w:spacing w:line="360" w:lineRule="atLeast"/>
              <w:rPr>
                <w:rFonts w:ascii="Lato" w:hAnsi="Lato"/>
                <w:sz w:val="22"/>
                <w:szCs w:val="22"/>
              </w:rPr>
            </w:pPr>
            <w:r w:rsidRPr="005B69FF">
              <w:rPr>
                <w:rFonts w:ascii="Lato" w:hAnsi="Lato"/>
                <w:sz w:val="22"/>
                <w:szCs w:val="22"/>
              </w:rPr>
              <w:br/>
              <w:t>Generalbevollmächtigter</w:t>
            </w:r>
            <w:r w:rsidRPr="005B69FF">
              <w:rPr>
                <w:rFonts w:ascii="Lato" w:hAnsi="Lato"/>
                <w:sz w:val="22"/>
                <w:szCs w:val="22"/>
              </w:rPr>
              <w:br/>
            </w:r>
          </w:p>
        </w:tc>
        <w:tc>
          <w:tcPr>
            <w:tcW w:w="6127" w:type="dxa"/>
          </w:tcPr>
          <w:p w14:paraId="4CBA5F2D" w14:textId="77777777" w:rsidR="009457C6" w:rsidRPr="005B69FF" w:rsidRDefault="009457C6" w:rsidP="005B69FF">
            <w:pPr>
              <w:spacing w:line="360" w:lineRule="atLeast"/>
              <w:rPr>
                <w:rFonts w:ascii="Lato" w:hAnsi="Lato"/>
                <w:sz w:val="22"/>
                <w:szCs w:val="22"/>
              </w:rPr>
            </w:pPr>
          </w:p>
        </w:tc>
      </w:tr>
    </w:tbl>
    <w:p w14:paraId="60368A7E" w14:textId="59BDCD5A" w:rsidR="00EC66F5" w:rsidRPr="005B69FF" w:rsidRDefault="009457C6" w:rsidP="007C3156">
      <w:pPr>
        <w:spacing w:line="320" w:lineRule="atLeast"/>
        <w:rPr>
          <w:rFonts w:ascii="Lato" w:hAnsi="Lato"/>
          <w:sz w:val="22"/>
          <w:szCs w:val="22"/>
        </w:rPr>
      </w:pPr>
      <w:r w:rsidRPr="005B69FF">
        <w:rPr>
          <w:rFonts w:ascii="Lato" w:hAnsi="Lato"/>
          <w:sz w:val="22"/>
          <w:szCs w:val="22"/>
        </w:rPr>
        <w:br/>
        <w:t xml:space="preserve">Auf die </w:t>
      </w:r>
      <w:r w:rsidR="00E32703">
        <w:rPr>
          <w:rFonts w:ascii="Lato" w:hAnsi="Lato"/>
          <w:sz w:val="22"/>
          <w:szCs w:val="22"/>
        </w:rPr>
        <w:t>Ausführungen von Seite 1 dieses Dokuments wird ausdrücklich hingewiesen.</w:t>
      </w:r>
    </w:p>
    <w:p w14:paraId="276BF2E5" w14:textId="0BECBB11" w:rsidR="00EC66F5" w:rsidRPr="005B69FF" w:rsidRDefault="00EC66F5" w:rsidP="007C3156">
      <w:pPr>
        <w:spacing w:line="320" w:lineRule="atLeast"/>
        <w:rPr>
          <w:rFonts w:ascii="Lato" w:hAnsi="Lato"/>
          <w:sz w:val="22"/>
          <w:szCs w:val="22"/>
        </w:rPr>
      </w:pPr>
      <w:r w:rsidRPr="005B69FF">
        <w:rPr>
          <w:rFonts w:ascii="Lato" w:hAnsi="Lato"/>
          <w:sz w:val="22"/>
          <w:szCs w:val="22"/>
        </w:rPr>
        <w:t xml:space="preserve">Ein Angebot wird vom weiteren Verfahren ausgeschlossen, wenn die entsprechenden </w:t>
      </w:r>
      <w:r w:rsidR="003F427D" w:rsidRPr="005B69FF">
        <w:rPr>
          <w:rFonts w:ascii="Lato" w:hAnsi="Lato"/>
          <w:sz w:val="22"/>
          <w:szCs w:val="22"/>
        </w:rPr>
        <w:br/>
      </w:r>
      <w:r w:rsidRPr="005B69FF">
        <w:rPr>
          <w:rFonts w:ascii="Lato" w:hAnsi="Lato"/>
          <w:sz w:val="22"/>
          <w:szCs w:val="22"/>
        </w:rPr>
        <w:t>Angaben und Erklärungen nicht bei Angebotsabgabe vorliegen.</w:t>
      </w:r>
    </w:p>
    <w:p w14:paraId="0A7438AC" w14:textId="24F086B1" w:rsidR="006A42AB" w:rsidRPr="005B69FF" w:rsidRDefault="006A42AB" w:rsidP="007C3156">
      <w:pPr>
        <w:spacing w:line="320" w:lineRule="atLeast"/>
        <w:rPr>
          <w:rFonts w:ascii="Lato" w:hAnsi="Lato"/>
          <w:sz w:val="22"/>
          <w:szCs w:val="22"/>
        </w:rPr>
      </w:pPr>
    </w:p>
    <w:tbl>
      <w:tblPr>
        <w:tblStyle w:val="Tabellenraster"/>
        <w:tblW w:w="0" w:type="auto"/>
        <w:tblLook w:val="04A0" w:firstRow="1" w:lastRow="0" w:firstColumn="1" w:lastColumn="0" w:noHBand="0" w:noVBand="1"/>
      </w:tblPr>
      <w:tblGrid>
        <w:gridCol w:w="4606"/>
        <w:gridCol w:w="4606"/>
      </w:tblGrid>
      <w:tr w:rsidR="006A42AB" w:rsidRPr="00164AC1" w14:paraId="4C93A262" w14:textId="77777777" w:rsidTr="006A42AB">
        <w:tc>
          <w:tcPr>
            <w:tcW w:w="4606" w:type="dxa"/>
          </w:tcPr>
          <w:p w14:paraId="3781FA84" w14:textId="77777777" w:rsidR="006A42AB" w:rsidRPr="00164AC1" w:rsidRDefault="006A42AB" w:rsidP="000C6532">
            <w:pPr>
              <w:spacing w:line="276" w:lineRule="auto"/>
              <w:rPr>
                <w:rFonts w:ascii="Lato" w:hAnsi="Lato"/>
                <w:sz w:val="22"/>
                <w:szCs w:val="22"/>
              </w:rPr>
            </w:pPr>
          </w:p>
          <w:p w14:paraId="5FA4B7BE" w14:textId="77777777" w:rsidR="006A42AB" w:rsidRPr="00164AC1" w:rsidRDefault="006A42AB" w:rsidP="000C6532">
            <w:pPr>
              <w:spacing w:line="276" w:lineRule="auto"/>
              <w:rPr>
                <w:rFonts w:ascii="Lato" w:hAnsi="Lato"/>
                <w:sz w:val="22"/>
                <w:szCs w:val="22"/>
              </w:rPr>
            </w:pPr>
          </w:p>
          <w:p w14:paraId="69E618DF" w14:textId="10747B23" w:rsidR="006A42AB" w:rsidRPr="00164AC1" w:rsidRDefault="006A42AB" w:rsidP="000C6532">
            <w:pPr>
              <w:spacing w:line="276" w:lineRule="auto"/>
              <w:rPr>
                <w:rFonts w:ascii="Lato" w:hAnsi="Lato"/>
                <w:sz w:val="22"/>
                <w:szCs w:val="22"/>
              </w:rPr>
            </w:pPr>
          </w:p>
        </w:tc>
        <w:tc>
          <w:tcPr>
            <w:tcW w:w="4606" w:type="dxa"/>
          </w:tcPr>
          <w:p w14:paraId="5A71CA6F" w14:textId="77777777" w:rsidR="006A42AB" w:rsidRPr="00164AC1" w:rsidRDefault="006A42AB" w:rsidP="000C6532">
            <w:pPr>
              <w:spacing w:line="276" w:lineRule="auto"/>
              <w:rPr>
                <w:rFonts w:ascii="Lato" w:hAnsi="Lato"/>
                <w:sz w:val="22"/>
                <w:szCs w:val="22"/>
              </w:rPr>
            </w:pPr>
          </w:p>
          <w:p w14:paraId="1453D8C6" w14:textId="77777777" w:rsidR="006A42AB" w:rsidRPr="00164AC1" w:rsidRDefault="006A42AB" w:rsidP="000C6532">
            <w:pPr>
              <w:spacing w:line="276" w:lineRule="auto"/>
              <w:rPr>
                <w:rFonts w:ascii="Lato" w:hAnsi="Lato"/>
                <w:sz w:val="22"/>
                <w:szCs w:val="22"/>
              </w:rPr>
            </w:pPr>
          </w:p>
          <w:p w14:paraId="3B5525B0" w14:textId="5A6FF697" w:rsidR="006A42AB" w:rsidRPr="00164AC1" w:rsidRDefault="006A42AB" w:rsidP="000C6532">
            <w:pPr>
              <w:spacing w:line="276" w:lineRule="auto"/>
              <w:rPr>
                <w:rFonts w:ascii="Lato" w:hAnsi="Lato"/>
                <w:sz w:val="22"/>
                <w:szCs w:val="22"/>
              </w:rPr>
            </w:pPr>
          </w:p>
        </w:tc>
      </w:tr>
      <w:tr w:rsidR="006A42AB" w:rsidRPr="00164AC1" w14:paraId="571CF2C7" w14:textId="77777777" w:rsidTr="006A42AB">
        <w:tc>
          <w:tcPr>
            <w:tcW w:w="4606" w:type="dxa"/>
          </w:tcPr>
          <w:p w14:paraId="56C97473" w14:textId="4516D05E" w:rsidR="006A42AB" w:rsidRPr="00164AC1" w:rsidRDefault="006A42AB" w:rsidP="000C6532">
            <w:pPr>
              <w:spacing w:line="276" w:lineRule="auto"/>
              <w:rPr>
                <w:rFonts w:ascii="Lato" w:hAnsi="Lato"/>
                <w:sz w:val="16"/>
                <w:szCs w:val="16"/>
              </w:rPr>
            </w:pPr>
            <w:r w:rsidRPr="00164AC1">
              <w:rPr>
                <w:rFonts w:ascii="Lato" w:hAnsi="Lato"/>
                <w:sz w:val="16"/>
                <w:szCs w:val="16"/>
              </w:rPr>
              <w:t>Ort</w:t>
            </w:r>
          </w:p>
        </w:tc>
        <w:tc>
          <w:tcPr>
            <w:tcW w:w="4606" w:type="dxa"/>
          </w:tcPr>
          <w:p w14:paraId="09853A5F" w14:textId="25A48F8B" w:rsidR="006A42AB" w:rsidRPr="00164AC1" w:rsidRDefault="006A42AB" w:rsidP="000C6532">
            <w:pPr>
              <w:spacing w:line="276" w:lineRule="auto"/>
              <w:rPr>
                <w:rFonts w:ascii="Lato" w:hAnsi="Lato"/>
                <w:sz w:val="16"/>
                <w:szCs w:val="16"/>
              </w:rPr>
            </w:pPr>
            <w:r w:rsidRPr="00164AC1">
              <w:rPr>
                <w:rFonts w:ascii="Lato" w:hAnsi="Lato"/>
                <w:sz w:val="16"/>
                <w:szCs w:val="16"/>
              </w:rPr>
              <w:t>Datum</w:t>
            </w:r>
          </w:p>
        </w:tc>
      </w:tr>
      <w:tr w:rsidR="006A42AB" w:rsidRPr="00164AC1" w14:paraId="154F5462" w14:textId="77777777" w:rsidTr="00C10CB1">
        <w:tc>
          <w:tcPr>
            <w:tcW w:w="9212" w:type="dxa"/>
            <w:gridSpan w:val="2"/>
          </w:tcPr>
          <w:p w14:paraId="5AD66A0F" w14:textId="77777777" w:rsidR="006A42AB" w:rsidRPr="00164AC1" w:rsidRDefault="006A42AB" w:rsidP="000C6532">
            <w:pPr>
              <w:spacing w:line="276" w:lineRule="auto"/>
              <w:rPr>
                <w:rFonts w:ascii="Lato" w:hAnsi="Lato"/>
                <w:sz w:val="22"/>
                <w:szCs w:val="22"/>
              </w:rPr>
            </w:pPr>
          </w:p>
          <w:p w14:paraId="6EAFA4E0" w14:textId="77777777" w:rsidR="006A42AB" w:rsidRPr="00164AC1" w:rsidRDefault="006A42AB" w:rsidP="000C6532">
            <w:pPr>
              <w:spacing w:line="276" w:lineRule="auto"/>
              <w:rPr>
                <w:rFonts w:ascii="Lato" w:hAnsi="Lato"/>
                <w:sz w:val="22"/>
                <w:szCs w:val="22"/>
              </w:rPr>
            </w:pPr>
          </w:p>
          <w:p w14:paraId="63552700" w14:textId="49798D0F" w:rsidR="006A42AB" w:rsidRPr="00164AC1" w:rsidRDefault="006A42AB" w:rsidP="000C6532">
            <w:pPr>
              <w:spacing w:line="276" w:lineRule="auto"/>
              <w:rPr>
                <w:rFonts w:ascii="Lato" w:hAnsi="Lato"/>
                <w:sz w:val="22"/>
                <w:szCs w:val="22"/>
              </w:rPr>
            </w:pPr>
          </w:p>
          <w:p w14:paraId="5725488C" w14:textId="77777777" w:rsidR="006A42AB" w:rsidRPr="00164AC1" w:rsidRDefault="006A42AB" w:rsidP="000C6532">
            <w:pPr>
              <w:spacing w:line="276" w:lineRule="auto"/>
              <w:rPr>
                <w:rFonts w:ascii="Lato" w:hAnsi="Lato"/>
                <w:sz w:val="22"/>
                <w:szCs w:val="22"/>
              </w:rPr>
            </w:pPr>
          </w:p>
          <w:p w14:paraId="54C60E21" w14:textId="7FE1743C" w:rsidR="006A42AB" w:rsidRPr="00164AC1" w:rsidRDefault="006A42AB" w:rsidP="000C6532">
            <w:pPr>
              <w:spacing w:line="276" w:lineRule="auto"/>
              <w:rPr>
                <w:rFonts w:ascii="Lato" w:hAnsi="Lato"/>
                <w:sz w:val="22"/>
                <w:szCs w:val="22"/>
              </w:rPr>
            </w:pPr>
          </w:p>
          <w:p w14:paraId="20FFEDB7" w14:textId="77777777" w:rsidR="006A42AB" w:rsidRPr="00164AC1" w:rsidRDefault="006A42AB" w:rsidP="000C6532">
            <w:pPr>
              <w:spacing w:line="276" w:lineRule="auto"/>
              <w:rPr>
                <w:rFonts w:ascii="Lato" w:hAnsi="Lato"/>
                <w:sz w:val="22"/>
                <w:szCs w:val="22"/>
              </w:rPr>
            </w:pPr>
          </w:p>
        </w:tc>
      </w:tr>
      <w:tr w:rsidR="006A42AB" w:rsidRPr="00164AC1" w14:paraId="4A426A99" w14:textId="77777777" w:rsidTr="00164AC1">
        <w:trPr>
          <w:trHeight w:val="70"/>
        </w:trPr>
        <w:tc>
          <w:tcPr>
            <w:tcW w:w="9212" w:type="dxa"/>
            <w:gridSpan w:val="2"/>
          </w:tcPr>
          <w:p w14:paraId="7E8B8A37" w14:textId="513F9F40" w:rsidR="006A42AB" w:rsidRPr="00164AC1" w:rsidRDefault="006A42AB" w:rsidP="006A42AB">
            <w:pPr>
              <w:spacing w:line="276" w:lineRule="auto"/>
              <w:jc w:val="center"/>
              <w:rPr>
                <w:rFonts w:ascii="Lato" w:hAnsi="Lato"/>
                <w:sz w:val="16"/>
                <w:szCs w:val="16"/>
              </w:rPr>
            </w:pPr>
            <w:r w:rsidRPr="00164AC1">
              <w:rPr>
                <w:rFonts w:ascii="Lato" w:hAnsi="Lato"/>
                <w:sz w:val="16"/>
                <w:szCs w:val="16"/>
              </w:rPr>
              <w:lastRenderedPageBreak/>
              <w:t>Unterschrift(en) aller Mitglieder</w:t>
            </w:r>
            <w:r w:rsidR="001E29B4" w:rsidRPr="00164AC1">
              <w:rPr>
                <w:rFonts w:ascii="Lato" w:hAnsi="Lato"/>
                <w:sz w:val="16"/>
                <w:szCs w:val="16"/>
              </w:rPr>
              <w:t xml:space="preserve"> in Textform</w:t>
            </w:r>
          </w:p>
        </w:tc>
      </w:tr>
    </w:tbl>
    <w:p w14:paraId="0D7B3155" w14:textId="77777777" w:rsidR="00EC66F5" w:rsidRPr="00164AC1" w:rsidRDefault="00EC66F5" w:rsidP="006A42AB">
      <w:pPr>
        <w:rPr>
          <w:rFonts w:ascii="Lato" w:hAnsi="Lato"/>
          <w:sz w:val="22"/>
          <w:szCs w:val="22"/>
        </w:rPr>
      </w:pPr>
    </w:p>
    <w:sectPr w:rsidR="00EC66F5" w:rsidRPr="00164AC1" w:rsidSect="00EC66F5">
      <w:headerReference w:type="even" r:id="rId10"/>
      <w:headerReference w:type="default" r:id="rId11"/>
      <w:head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7CDBB" w14:textId="77777777" w:rsidR="008E773C" w:rsidRDefault="008E773C">
      <w:r>
        <w:separator/>
      </w:r>
    </w:p>
  </w:endnote>
  <w:endnote w:type="continuationSeparator" w:id="0">
    <w:p w14:paraId="71C20BC9" w14:textId="77777777" w:rsidR="008E773C" w:rsidRDefault="008E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800000AF" w:usb1="40006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0338A" w14:textId="77777777" w:rsidR="008E773C" w:rsidRDefault="008E773C">
      <w:r>
        <w:separator/>
      </w:r>
    </w:p>
  </w:footnote>
  <w:footnote w:type="continuationSeparator" w:id="0">
    <w:p w14:paraId="764DB8A5" w14:textId="77777777" w:rsidR="008E773C" w:rsidRDefault="008E7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34275" w14:textId="77777777" w:rsidR="008E773C" w:rsidRDefault="008E773C" w:rsidP="00860E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14:paraId="4BA93C7F" w14:textId="77777777" w:rsidR="008E773C" w:rsidRDefault="008E77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D3A6F" w14:textId="77777777" w:rsidR="008E773C" w:rsidRDefault="008E773C" w:rsidP="00860E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14:paraId="6377A324" w14:textId="77777777" w:rsidR="008E773C" w:rsidRDefault="008E773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285DF" w14:textId="42C7C863" w:rsidR="008E773C" w:rsidRPr="00164AC1" w:rsidRDefault="004D559E" w:rsidP="009457C6">
    <w:pPr>
      <w:pStyle w:val="Kopfzeile"/>
      <w:jc w:val="center"/>
      <w:rPr>
        <w:rFonts w:ascii="Lato" w:hAnsi="Lato"/>
        <w:sz w:val="22"/>
        <w:szCs w:val="22"/>
      </w:rPr>
    </w:pPr>
    <w:r w:rsidRPr="00164AC1">
      <w:rPr>
        <w:rFonts w:ascii="Lato" w:hAnsi="Lato"/>
        <w:sz w:val="22"/>
        <w:szCs w:val="22"/>
      </w:rPr>
      <w:t>A1 Vollmacht Bietergemeinschaft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2327F"/>
    <w:multiLevelType w:val="hybridMultilevel"/>
    <w:tmpl w:val="20827E9E"/>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21E90D18"/>
    <w:multiLevelType w:val="hybridMultilevel"/>
    <w:tmpl w:val="D6D41854"/>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0407000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2" w15:restartNumberingAfterBreak="0">
    <w:nsid w:val="3021232B"/>
    <w:multiLevelType w:val="hybridMultilevel"/>
    <w:tmpl w:val="A9641684"/>
    <w:lvl w:ilvl="0" w:tplc="457CFAC8">
      <w:start w:val="1"/>
      <w:numFmt w:val="bullet"/>
      <w:lvlText w:val=""/>
      <w:lvlJc w:val="left"/>
      <w:pPr>
        <w:tabs>
          <w:tab w:val="num" w:pos="900"/>
        </w:tabs>
        <w:ind w:left="900" w:hanging="360"/>
      </w:pPr>
      <w:rPr>
        <w:rFonts w:ascii="Wingdings" w:hAnsi="Wingdings" w:hint="default"/>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1980"/>
        </w:tabs>
        <w:ind w:left="1980" w:hanging="360"/>
      </w:pPr>
      <w:rPr>
        <w:rFonts w:ascii="Wingdings" w:hAnsi="Wingdings" w:hint="default"/>
      </w:rPr>
    </w:lvl>
    <w:lvl w:ilvl="3" w:tplc="04070001" w:tentative="1">
      <w:start w:val="1"/>
      <w:numFmt w:val="bullet"/>
      <w:lvlText w:val=""/>
      <w:lvlJc w:val="left"/>
      <w:pPr>
        <w:tabs>
          <w:tab w:val="num" w:pos="2700"/>
        </w:tabs>
        <w:ind w:left="2700" w:hanging="360"/>
      </w:pPr>
      <w:rPr>
        <w:rFonts w:ascii="Symbol" w:hAnsi="Symbol" w:hint="default"/>
      </w:rPr>
    </w:lvl>
    <w:lvl w:ilvl="4" w:tplc="04070003" w:tentative="1">
      <w:start w:val="1"/>
      <w:numFmt w:val="bullet"/>
      <w:lvlText w:val="o"/>
      <w:lvlJc w:val="left"/>
      <w:pPr>
        <w:tabs>
          <w:tab w:val="num" w:pos="3420"/>
        </w:tabs>
        <w:ind w:left="3420" w:hanging="360"/>
      </w:pPr>
      <w:rPr>
        <w:rFonts w:ascii="Courier New" w:hAnsi="Courier New" w:cs="Courier New" w:hint="default"/>
      </w:rPr>
    </w:lvl>
    <w:lvl w:ilvl="5" w:tplc="04070005" w:tentative="1">
      <w:start w:val="1"/>
      <w:numFmt w:val="bullet"/>
      <w:lvlText w:val=""/>
      <w:lvlJc w:val="left"/>
      <w:pPr>
        <w:tabs>
          <w:tab w:val="num" w:pos="4140"/>
        </w:tabs>
        <w:ind w:left="4140" w:hanging="360"/>
      </w:pPr>
      <w:rPr>
        <w:rFonts w:ascii="Wingdings" w:hAnsi="Wingdings" w:hint="default"/>
      </w:rPr>
    </w:lvl>
    <w:lvl w:ilvl="6" w:tplc="04070001" w:tentative="1">
      <w:start w:val="1"/>
      <w:numFmt w:val="bullet"/>
      <w:lvlText w:val=""/>
      <w:lvlJc w:val="left"/>
      <w:pPr>
        <w:tabs>
          <w:tab w:val="num" w:pos="4860"/>
        </w:tabs>
        <w:ind w:left="4860" w:hanging="360"/>
      </w:pPr>
      <w:rPr>
        <w:rFonts w:ascii="Symbol" w:hAnsi="Symbol" w:hint="default"/>
      </w:rPr>
    </w:lvl>
    <w:lvl w:ilvl="7" w:tplc="04070003" w:tentative="1">
      <w:start w:val="1"/>
      <w:numFmt w:val="bullet"/>
      <w:lvlText w:val="o"/>
      <w:lvlJc w:val="left"/>
      <w:pPr>
        <w:tabs>
          <w:tab w:val="num" w:pos="5580"/>
        </w:tabs>
        <w:ind w:left="5580" w:hanging="360"/>
      </w:pPr>
      <w:rPr>
        <w:rFonts w:ascii="Courier New" w:hAnsi="Courier New" w:cs="Courier New" w:hint="default"/>
      </w:rPr>
    </w:lvl>
    <w:lvl w:ilvl="8" w:tplc="04070005" w:tentative="1">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306E289B"/>
    <w:multiLevelType w:val="hybridMultilevel"/>
    <w:tmpl w:val="37D0B224"/>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46503977"/>
    <w:multiLevelType w:val="multilevel"/>
    <w:tmpl w:val="D6D4185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1080"/>
        </w:tabs>
        <w:ind w:left="108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3240"/>
        </w:tabs>
        <w:ind w:left="3240" w:hanging="360"/>
      </w:pPr>
      <w:rPr>
        <w:rFonts w:ascii="Symbol" w:hAnsi="Symbol" w:hint="default"/>
      </w:rPr>
    </w:lvl>
    <w:lvl w:ilvl="7">
      <w:start w:val="1"/>
      <w:numFmt w:val="bullet"/>
      <w:lvlText w:val="o"/>
      <w:lvlJc w:val="left"/>
      <w:pPr>
        <w:tabs>
          <w:tab w:val="num" w:pos="3960"/>
        </w:tabs>
        <w:ind w:left="3960" w:hanging="360"/>
      </w:pPr>
      <w:rPr>
        <w:rFonts w:ascii="Courier New" w:hAnsi="Courier New" w:cs="Courier New" w:hint="default"/>
      </w:rPr>
    </w:lvl>
    <w:lvl w:ilvl="8">
      <w:start w:val="1"/>
      <w:numFmt w:val="bullet"/>
      <w:lvlText w:val=""/>
      <w:lvlJc w:val="left"/>
      <w:pPr>
        <w:tabs>
          <w:tab w:val="num" w:pos="4680"/>
        </w:tabs>
        <w:ind w:left="4680" w:hanging="360"/>
      </w:pPr>
      <w:rPr>
        <w:rFonts w:ascii="Wingdings" w:hAnsi="Wingdings" w:hint="default"/>
      </w:rPr>
    </w:lvl>
  </w:abstractNum>
  <w:abstractNum w:abstractNumId="5" w15:restartNumberingAfterBreak="0">
    <w:nsid w:val="491A2E6A"/>
    <w:multiLevelType w:val="hybridMultilevel"/>
    <w:tmpl w:val="B55AB150"/>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457CFAC8">
      <w:start w:val="1"/>
      <w:numFmt w:val="bullet"/>
      <w:lvlText w:val=""/>
      <w:lvlJc w:val="left"/>
      <w:pPr>
        <w:tabs>
          <w:tab w:val="num" w:pos="1080"/>
        </w:tabs>
        <w:ind w:left="1080" w:hanging="360"/>
      </w:pPr>
      <w:rPr>
        <w:rFonts w:ascii="Wingdings" w:hAnsi="Wingdings"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6" w15:restartNumberingAfterBreak="0">
    <w:nsid w:val="57523171"/>
    <w:multiLevelType w:val="hybridMultilevel"/>
    <w:tmpl w:val="0324E32A"/>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58EA5555"/>
    <w:multiLevelType w:val="hybridMultilevel"/>
    <w:tmpl w:val="F086FBEC"/>
    <w:lvl w:ilvl="0" w:tplc="91B2CB66">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610D06B9"/>
    <w:multiLevelType w:val="hybridMultilevel"/>
    <w:tmpl w:val="17BC06B0"/>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757975E4"/>
    <w:multiLevelType w:val="hybridMultilevel"/>
    <w:tmpl w:val="E76CA734"/>
    <w:lvl w:ilvl="0" w:tplc="A72A629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10" w15:restartNumberingAfterBreak="0">
    <w:nsid w:val="791D113D"/>
    <w:multiLevelType w:val="hybridMultilevel"/>
    <w:tmpl w:val="F55A3C46"/>
    <w:lvl w:ilvl="0" w:tplc="457CFAC8">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720"/>
        </w:tabs>
        <w:ind w:left="720" w:hanging="360"/>
      </w:pPr>
      <w:rPr>
        <w:rFonts w:ascii="Courier New" w:hAnsi="Courier New" w:cs="Courier New" w:hint="default"/>
      </w:rPr>
    </w:lvl>
    <w:lvl w:ilvl="2" w:tplc="04070005" w:tentative="1">
      <w:start w:val="1"/>
      <w:numFmt w:val="bullet"/>
      <w:lvlText w:val=""/>
      <w:lvlJc w:val="left"/>
      <w:pPr>
        <w:tabs>
          <w:tab w:val="num" w:pos="1440"/>
        </w:tabs>
        <w:ind w:left="1440" w:hanging="360"/>
      </w:pPr>
      <w:rPr>
        <w:rFonts w:ascii="Wingdings" w:hAnsi="Wingdings" w:hint="default"/>
      </w:rPr>
    </w:lvl>
    <w:lvl w:ilvl="3" w:tplc="04070001" w:tentative="1">
      <w:start w:val="1"/>
      <w:numFmt w:val="bullet"/>
      <w:lvlText w:val=""/>
      <w:lvlJc w:val="left"/>
      <w:pPr>
        <w:tabs>
          <w:tab w:val="num" w:pos="2160"/>
        </w:tabs>
        <w:ind w:left="2160" w:hanging="360"/>
      </w:pPr>
      <w:rPr>
        <w:rFonts w:ascii="Symbol" w:hAnsi="Symbol" w:hint="default"/>
      </w:rPr>
    </w:lvl>
    <w:lvl w:ilvl="4" w:tplc="04070003" w:tentative="1">
      <w:start w:val="1"/>
      <w:numFmt w:val="bullet"/>
      <w:lvlText w:val="o"/>
      <w:lvlJc w:val="left"/>
      <w:pPr>
        <w:tabs>
          <w:tab w:val="num" w:pos="2880"/>
        </w:tabs>
        <w:ind w:left="2880" w:hanging="360"/>
      </w:pPr>
      <w:rPr>
        <w:rFonts w:ascii="Courier New" w:hAnsi="Courier New" w:cs="Courier New" w:hint="default"/>
      </w:rPr>
    </w:lvl>
    <w:lvl w:ilvl="5" w:tplc="04070005" w:tentative="1">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cs="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num w:numId="1" w16cid:durableId="1731538814">
    <w:abstractNumId w:val="0"/>
  </w:num>
  <w:num w:numId="2" w16cid:durableId="1633484987">
    <w:abstractNumId w:val="9"/>
  </w:num>
  <w:num w:numId="3" w16cid:durableId="510880446">
    <w:abstractNumId w:val="1"/>
  </w:num>
  <w:num w:numId="4" w16cid:durableId="1293361587">
    <w:abstractNumId w:val="3"/>
  </w:num>
  <w:num w:numId="5" w16cid:durableId="1722097600">
    <w:abstractNumId w:val="8"/>
  </w:num>
  <w:num w:numId="6" w16cid:durableId="295181973">
    <w:abstractNumId w:val="6"/>
  </w:num>
  <w:num w:numId="7" w16cid:durableId="332995394">
    <w:abstractNumId w:val="4"/>
  </w:num>
  <w:num w:numId="8" w16cid:durableId="119225607">
    <w:abstractNumId w:val="5"/>
  </w:num>
  <w:num w:numId="9" w16cid:durableId="772433076">
    <w:abstractNumId w:val="10"/>
  </w:num>
  <w:num w:numId="10" w16cid:durableId="2087605420">
    <w:abstractNumId w:val="2"/>
  </w:num>
  <w:num w:numId="11" w16cid:durableId="1947731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60DE"/>
    <w:rsid w:val="00020B89"/>
    <w:rsid w:val="00040DF3"/>
    <w:rsid w:val="00043BFA"/>
    <w:rsid w:val="00061227"/>
    <w:rsid w:val="00075AC7"/>
    <w:rsid w:val="000B7A4D"/>
    <w:rsid w:val="000C6532"/>
    <w:rsid w:val="000D5E0F"/>
    <w:rsid w:val="000F4702"/>
    <w:rsid w:val="000F7F29"/>
    <w:rsid w:val="001370D5"/>
    <w:rsid w:val="001460DE"/>
    <w:rsid w:val="00164AC1"/>
    <w:rsid w:val="00191E71"/>
    <w:rsid w:val="00194369"/>
    <w:rsid w:val="001E1A43"/>
    <w:rsid w:val="001E29B4"/>
    <w:rsid w:val="00200587"/>
    <w:rsid w:val="00286AEC"/>
    <w:rsid w:val="00297CBC"/>
    <w:rsid w:val="002C4AA9"/>
    <w:rsid w:val="002E055D"/>
    <w:rsid w:val="00351831"/>
    <w:rsid w:val="00354C1F"/>
    <w:rsid w:val="00355502"/>
    <w:rsid w:val="00357F4C"/>
    <w:rsid w:val="00372753"/>
    <w:rsid w:val="003823D3"/>
    <w:rsid w:val="00384D07"/>
    <w:rsid w:val="003B586A"/>
    <w:rsid w:val="003F427D"/>
    <w:rsid w:val="004808CA"/>
    <w:rsid w:val="004859B3"/>
    <w:rsid w:val="004D559E"/>
    <w:rsid w:val="004D7A46"/>
    <w:rsid w:val="004E51A8"/>
    <w:rsid w:val="00501D07"/>
    <w:rsid w:val="005162D2"/>
    <w:rsid w:val="00535B4E"/>
    <w:rsid w:val="00542896"/>
    <w:rsid w:val="00545411"/>
    <w:rsid w:val="00547E41"/>
    <w:rsid w:val="005B2738"/>
    <w:rsid w:val="005B69FF"/>
    <w:rsid w:val="005D2BDE"/>
    <w:rsid w:val="005D7F1F"/>
    <w:rsid w:val="00607DA0"/>
    <w:rsid w:val="00626E42"/>
    <w:rsid w:val="0064291B"/>
    <w:rsid w:val="006560A3"/>
    <w:rsid w:val="006A42AB"/>
    <w:rsid w:val="006A7862"/>
    <w:rsid w:val="006F65E4"/>
    <w:rsid w:val="00710F91"/>
    <w:rsid w:val="0071407B"/>
    <w:rsid w:val="00725118"/>
    <w:rsid w:val="00767F87"/>
    <w:rsid w:val="00784BA6"/>
    <w:rsid w:val="00797CA9"/>
    <w:rsid w:val="007A22CF"/>
    <w:rsid w:val="007A4EE8"/>
    <w:rsid w:val="007A5DFD"/>
    <w:rsid w:val="007A7B0D"/>
    <w:rsid w:val="007B6602"/>
    <w:rsid w:val="007C3156"/>
    <w:rsid w:val="007C47C5"/>
    <w:rsid w:val="007E34DA"/>
    <w:rsid w:val="0080210B"/>
    <w:rsid w:val="00803A13"/>
    <w:rsid w:val="0082238F"/>
    <w:rsid w:val="00853666"/>
    <w:rsid w:val="00860B54"/>
    <w:rsid w:val="00860E73"/>
    <w:rsid w:val="008735E5"/>
    <w:rsid w:val="00895993"/>
    <w:rsid w:val="008A27F8"/>
    <w:rsid w:val="008C3545"/>
    <w:rsid w:val="008D190E"/>
    <w:rsid w:val="008E773C"/>
    <w:rsid w:val="00925074"/>
    <w:rsid w:val="009334EC"/>
    <w:rsid w:val="00944486"/>
    <w:rsid w:val="009457C6"/>
    <w:rsid w:val="009C28E9"/>
    <w:rsid w:val="009D62F1"/>
    <w:rsid w:val="009E57F5"/>
    <w:rsid w:val="00A07D68"/>
    <w:rsid w:val="00A15FB7"/>
    <w:rsid w:val="00A26868"/>
    <w:rsid w:val="00A5724F"/>
    <w:rsid w:val="00A642B0"/>
    <w:rsid w:val="00A67517"/>
    <w:rsid w:val="00A84D41"/>
    <w:rsid w:val="00AA76CB"/>
    <w:rsid w:val="00B0589E"/>
    <w:rsid w:val="00B30350"/>
    <w:rsid w:val="00B507B0"/>
    <w:rsid w:val="00B5151C"/>
    <w:rsid w:val="00B66296"/>
    <w:rsid w:val="00BC0974"/>
    <w:rsid w:val="00BC3C49"/>
    <w:rsid w:val="00BD36FA"/>
    <w:rsid w:val="00BD61C7"/>
    <w:rsid w:val="00BE301E"/>
    <w:rsid w:val="00BE5810"/>
    <w:rsid w:val="00C324C2"/>
    <w:rsid w:val="00C35E33"/>
    <w:rsid w:val="00C40275"/>
    <w:rsid w:val="00C402BC"/>
    <w:rsid w:val="00C4183A"/>
    <w:rsid w:val="00C72596"/>
    <w:rsid w:val="00C8327C"/>
    <w:rsid w:val="00CC1F56"/>
    <w:rsid w:val="00CD7224"/>
    <w:rsid w:val="00CE4599"/>
    <w:rsid w:val="00D67D07"/>
    <w:rsid w:val="00D719B5"/>
    <w:rsid w:val="00DC5508"/>
    <w:rsid w:val="00DD0BEE"/>
    <w:rsid w:val="00DD7FC5"/>
    <w:rsid w:val="00DE44BB"/>
    <w:rsid w:val="00DE4818"/>
    <w:rsid w:val="00E32703"/>
    <w:rsid w:val="00E434C0"/>
    <w:rsid w:val="00E54E93"/>
    <w:rsid w:val="00E80F3A"/>
    <w:rsid w:val="00E87678"/>
    <w:rsid w:val="00EC045A"/>
    <w:rsid w:val="00EC66F5"/>
    <w:rsid w:val="00EF0F70"/>
    <w:rsid w:val="00EF2C9C"/>
    <w:rsid w:val="00F24F6D"/>
    <w:rsid w:val="00F45181"/>
    <w:rsid w:val="00F550B7"/>
    <w:rsid w:val="00F62D78"/>
    <w:rsid w:val="00F757CB"/>
    <w:rsid w:val="00FE6452"/>
    <w:rsid w:val="00FF4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2BEB4"/>
  <w15:docId w15:val="{7D432CE3-B77C-4749-84B8-D90BF224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00587"/>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460DE"/>
    <w:pPr>
      <w:tabs>
        <w:tab w:val="center" w:pos="4536"/>
        <w:tab w:val="right" w:pos="9072"/>
      </w:tabs>
    </w:pPr>
  </w:style>
  <w:style w:type="character" w:styleId="Seitenzahl">
    <w:name w:val="page number"/>
    <w:basedOn w:val="Absatz-Standardschriftart"/>
    <w:rsid w:val="001460DE"/>
  </w:style>
  <w:style w:type="paragraph" w:styleId="Fuzeile">
    <w:name w:val="footer"/>
    <w:basedOn w:val="Standard"/>
    <w:rsid w:val="009334EC"/>
    <w:pPr>
      <w:tabs>
        <w:tab w:val="center" w:pos="4536"/>
        <w:tab w:val="right" w:pos="9072"/>
      </w:tabs>
    </w:pPr>
  </w:style>
  <w:style w:type="character" w:styleId="Kommentarzeichen">
    <w:name w:val="annotation reference"/>
    <w:semiHidden/>
    <w:rsid w:val="00725118"/>
    <w:rPr>
      <w:sz w:val="16"/>
      <w:szCs w:val="16"/>
    </w:rPr>
  </w:style>
  <w:style w:type="paragraph" w:styleId="Kommentartext">
    <w:name w:val="annotation text"/>
    <w:basedOn w:val="Standard"/>
    <w:semiHidden/>
    <w:rsid w:val="00725118"/>
    <w:rPr>
      <w:sz w:val="20"/>
      <w:szCs w:val="20"/>
    </w:rPr>
  </w:style>
  <w:style w:type="paragraph" w:styleId="Kommentarthema">
    <w:name w:val="annotation subject"/>
    <w:basedOn w:val="Kommentartext"/>
    <w:next w:val="Kommentartext"/>
    <w:semiHidden/>
    <w:rsid w:val="00725118"/>
    <w:rPr>
      <w:b/>
      <w:bCs/>
    </w:rPr>
  </w:style>
  <w:style w:type="paragraph" w:styleId="Sprechblasentext">
    <w:name w:val="Balloon Text"/>
    <w:basedOn w:val="Standard"/>
    <w:semiHidden/>
    <w:rsid w:val="00725118"/>
    <w:rPr>
      <w:rFonts w:ascii="Tahoma" w:hAnsi="Tahoma" w:cs="Tahoma"/>
      <w:sz w:val="16"/>
      <w:szCs w:val="16"/>
    </w:rPr>
  </w:style>
  <w:style w:type="table" w:styleId="Tabellenraster">
    <w:name w:val="Table Grid"/>
    <w:basedOn w:val="NormaleTabelle"/>
    <w:uiPriority w:val="39"/>
    <w:rsid w:val="00945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DD0B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39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a18adb-f851-4ef9-82c7-7dd03982d471">
      <Value>83</Value>
      <Value>79</Value>
      <Value>77</Value>
    </TaxCatchAll>
    <Verantwortlich xmlns="a1622cc5-32a7-408e-8fae-f5a7f4d56759">RPS Referat 14</Verantwortlich>
    <Stand xmlns="a1622cc5-32a7-408e-8fae-f5a7f4d56759">2018-12-31T23:00:00+00:00</Stand>
    <RoutingRuleDescription xmlns="http://schemas.microsoft.com/sharepoint/v3">Besondere Vertragsbedingungen</RoutingRuleDescription>
    <kdb41432144c4cdca10c978b4cdbd206 xmlns="77a18adb-f851-4ef9-82c7-7dd03982d471">
      <Terms xmlns="http://schemas.microsoft.com/office/infopath/2007/PartnerControls">
        <TermInfo xmlns="http://schemas.microsoft.com/office/infopath/2007/PartnerControls">
          <TermName xmlns="http://schemas.microsoft.com/office/infopath/2007/PartnerControls">Beispiel</TermName>
          <TermId xmlns="http://schemas.microsoft.com/office/infopath/2007/PartnerControls">2f7b0f2d-8696-4e2c-91dc-95f94fbce6d2</TermId>
        </TermInfo>
      </Terms>
    </kdb41432144c4cdca10c978b4cdbd206>
    <i6c2abccfc944910a52b89e3dd325170 xmlns="77a18adb-f851-4ef9-82c7-7dd03982d471">
      <Terms xmlns="http://schemas.microsoft.com/office/infopath/2007/PartnerControls">
        <TermInfo xmlns="http://schemas.microsoft.com/office/infopath/2007/PartnerControls">
          <TermName xmlns="http://schemas.microsoft.com/office/infopath/2007/PartnerControls">Tariftreue</TermName>
          <TermId xmlns="http://schemas.microsoft.com/office/infopath/2007/PartnerControls">770b1f79-c73e-453e-8938-e165765071e7</TermId>
        </TermInfo>
      </Terms>
    </i6c2abccfc944910a52b89e3dd325170>
    <Thema xmlns="a1622cc5-32a7-408e-8fae-f5a7f4d56759">Mustererklärungen</Thema>
    <Sortierung xmlns="a1622cc5-32a7-408e-8fae-f5a7f4d56759">08</Sortierung>
    <l2262d87fef34707aeb1ab617e2e8490 xmlns="77a18adb-f851-4ef9-82c7-7dd03982d471">
      <Terms xmlns="http://schemas.microsoft.com/office/infopath/2007/PartnerControls">
        <TermInfo xmlns="http://schemas.microsoft.com/office/infopath/2007/PartnerControls">
          <TermName xmlns="http://schemas.microsoft.com/office/infopath/2007/PartnerControls">Stuttgart</TermName>
          <TermId xmlns="http://schemas.microsoft.com/office/infopath/2007/PartnerControls">f45ec47b-8c76-40c9-88dc-0bee6f294437</TermId>
        </TermInfo>
      </Terms>
    </l2262d87fef34707aeb1ab617e2e849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P-Dokument" ma:contentTypeID="0x010100CAC1C5DF2F8A4747BD5B292A85E79AE7005377167B130D554D969D795DCDDC1395" ma:contentTypeVersion="18" ma:contentTypeDescription="Dokumente mit Hauszuordnung (muss) und Thema (kann) als Metadaten" ma:contentTypeScope="" ma:versionID="ae702fa25a8669654c1e6e91005ffd75">
  <xsd:schema xmlns:xsd="http://www.w3.org/2001/XMLSchema" xmlns:xs="http://www.w3.org/2001/XMLSchema" xmlns:p="http://schemas.microsoft.com/office/2006/metadata/properties" xmlns:ns1="http://schemas.microsoft.com/sharepoint/v3" xmlns:ns2="77a18adb-f851-4ef9-82c7-7dd03982d471" xmlns:ns3="a1622cc5-32a7-408e-8fae-f5a7f4d56759" targetNamespace="http://schemas.microsoft.com/office/2006/metadata/properties" ma:root="true" ma:fieldsID="f105d57ffa292d6c2f3b1fe84c4d24b3" ns1:_="" ns2:_="" ns3:_="">
    <xsd:import namespace="http://schemas.microsoft.com/sharepoint/v3"/>
    <xsd:import namespace="77a18adb-f851-4ef9-82c7-7dd03982d471"/>
    <xsd:import namespace="a1622cc5-32a7-408e-8fae-f5a7f4d56759"/>
    <xsd:element name="properties">
      <xsd:complexType>
        <xsd:sequence>
          <xsd:element name="documentManagement">
            <xsd:complexType>
              <xsd:all>
                <xsd:element ref="ns1:RoutingRuleDescription"/>
                <xsd:element ref="ns2:l2262d87fef34707aeb1ab617e2e8490" minOccurs="0"/>
                <xsd:element ref="ns2:TaxCatchAll" minOccurs="0"/>
                <xsd:element ref="ns2:TaxCatchAllLabel" minOccurs="0"/>
                <xsd:element ref="ns2:i6c2abccfc944910a52b89e3dd325170" minOccurs="0"/>
                <xsd:element ref="ns2:kdb41432144c4cdca10c978b4cdbd206" minOccurs="0"/>
                <xsd:element ref="ns3:Verantwortlich" minOccurs="0"/>
                <xsd:element ref="ns3:Thema" minOccurs="0"/>
                <xsd:element ref="ns3:Stand" minOccurs="0"/>
                <xsd:element ref="ns3:Sortieru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8" ma:displayName="Beschreibung"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18adb-f851-4ef9-82c7-7dd03982d471" elementFormDefault="qualified">
    <xsd:import namespace="http://schemas.microsoft.com/office/2006/documentManagement/types"/>
    <xsd:import namespace="http://schemas.microsoft.com/office/infopath/2007/PartnerControls"/>
    <xsd:element name="l2262d87fef34707aeb1ab617e2e8490" ma:index="9" nillable="true" ma:taxonomy="true" ma:internalName="l2262d87fef34707aeb1ab617e2e8490" ma:taxonomyFieldName="Haus" ma:displayName="Zuständigkeit" ma:default="83;#Stuttgart|f45ec47b-8c76-40c9-88dc-0bee6f294437" ma:fieldId="{52262d87-fef3-4707-aeb1-ab617e2e8490}" ma:sspId="9ae9b296-76c7-4662-acbc-b4a5de9d2b29" ma:termSetId="69183d16-92de-40f4-ab7a-ac0b00c8d372" ma:anchorId="00000000-0000-0000-0000-000000000000" ma:open="false" ma:isKeyword="false">
      <xsd:complexType>
        <xsd:sequence>
          <xsd:element ref="pc:Terms" minOccurs="0" maxOccurs="1"/>
        </xsd:sequence>
      </xsd:complexType>
    </xsd:element>
    <xsd:element name="TaxCatchAll" ma:index="10" nillable="true" ma:displayName="Taxonomiespalte &quot;Alle abfangen&quot;" ma:hidden="true" ma:list="{0394b03c-94f8-44e1-b3f4-a2606ca936ba}" ma:internalName="TaxCatchAll" ma:showField="CatchAllData" ma:web="77a18adb-f851-4ef9-82c7-7dd03982d471">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iespalte &quot;Alle abfangen&quot;1" ma:hidden="true" ma:list="{0394b03c-94f8-44e1-b3f4-a2606ca936ba}" ma:internalName="TaxCatchAllLabel" ma:readOnly="true" ma:showField="CatchAllDataLabel" ma:web="77a18adb-f851-4ef9-82c7-7dd03982d471">
      <xsd:complexType>
        <xsd:complexContent>
          <xsd:extension base="dms:MultiChoiceLookup">
            <xsd:sequence>
              <xsd:element name="Value" type="dms:Lookup" maxOccurs="unbounded" minOccurs="0" nillable="true"/>
            </xsd:sequence>
          </xsd:extension>
        </xsd:complexContent>
      </xsd:complexType>
    </xsd:element>
    <xsd:element name="i6c2abccfc944910a52b89e3dd325170" ma:index="13" nillable="true" ma:taxonomy="true" ma:internalName="i6c2abccfc944910a52b89e3dd325170" ma:taxonomyFieldName="Themenkategorie" ma:displayName="Themenkategorie" ma:default="77;#Tariftreue|770b1f79-c73e-453e-8938-e165765071e7" ma:fieldId="{26c2abcc-fc94-4910-a52b-89e3dd325170}" ma:sspId="9ae9b296-76c7-4662-acbc-b4a5de9d2b29" ma:termSetId="01b8455e-4422-4082-bf9c-b86330573123" ma:anchorId="00000000-0000-0000-0000-000000000000" ma:open="false" ma:isKeyword="false">
      <xsd:complexType>
        <xsd:sequence>
          <xsd:element ref="pc:Terms" minOccurs="0" maxOccurs="1"/>
        </xsd:sequence>
      </xsd:complexType>
    </xsd:element>
    <xsd:element name="kdb41432144c4cdca10c978b4cdbd206" ma:index="15" nillable="true" ma:taxonomy="true" ma:internalName="kdb41432144c4cdca10c978b4cdbd206" ma:taxonomyFieldName="Dokumentenart" ma:displayName="Dokumentenart" ma:default="79;#Beispiel|2f7b0f2d-8696-4e2c-91dc-95f94fbce6d2" ma:fieldId="{4db41432-144c-4cdc-a10c-978b4cdbd206}" ma:sspId="9ae9b296-76c7-4662-acbc-b4a5de9d2b29" ma:termSetId="a662791e-ed76-447d-bf52-bbade1cd4e6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622cc5-32a7-408e-8fae-f5a7f4d56759" elementFormDefault="qualified">
    <xsd:import namespace="http://schemas.microsoft.com/office/2006/documentManagement/types"/>
    <xsd:import namespace="http://schemas.microsoft.com/office/infopath/2007/PartnerControls"/>
    <xsd:element name="Verantwortlich" ma:index="17" nillable="true" ma:displayName="Verantwortlich" ma:default="RPS Referat 14" ma:description="für das Dokument verantwortliche Referat/Abteilung, Hinweis für die Redakteure" ma:internalName="Verantwortlich">
      <xsd:simpleType>
        <xsd:restriction base="dms:Text">
          <xsd:maxLength value="255"/>
        </xsd:restriction>
      </xsd:simpleType>
    </xsd:element>
    <xsd:element name="Thema" ma:index="18" nillable="true" ma:displayName="Thema" ma:format="Dropdown" ma:internalName="Thema">
      <xsd:simpleType>
        <xsd:restriction base="dms:Choice">
          <xsd:enumeration value="Agv MoVe (LfTV)"/>
          <xsd:enumeration value="Agv MoVe und EVG"/>
          <xsd:enumeration value="BasisTV"/>
          <xsd:enumeration value="BuRa-LfTV AgV MoVe"/>
          <xsd:enumeration value="BzTV-N BW"/>
          <xsd:enumeration value="Demografie TV"/>
          <xsd:enumeration value="EntG-TV"/>
          <xsd:enumeration value="ETV"/>
          <xsd:enumeration value="FGr1-TV"/>
          <xsd:enumeration value="FGr2-TV"/>
          <xsd:enumeration value="FGr3-TV"/>
          <xsd:enumeration value="FGr5-TV"/>
          <xsd:enumeration value="FGr6-TV"/>
          <xsd:enumeration value="G6 und EVG"/>
          <xsd:enumeration value="LTV private Omnibusgewerbe in BW"/>
          <xsd:enumeration value="MTV private Omnibusgewerbe in BW"/>
          <xsd:enumeration value="MTV-RNV"/>
          <xsd:enumeration value="Mustererklärungen"/>
          <xsd:enumeration value="Nachwuchskräfte TV"/>
          <xsd:enumeration value="TVA-RNV"/>
          <xsd:enumeration value="TV private Omnibusgewerbe in BW"/>
          <xsd:enumeration value="Verordnungen"/>
          <xsd:enumeration value="ZVersTV"/>
        </xsd:restriction>
      </xsd:simpleType>
    </xsd:element>
    <xsd:element name="Stand" ma:index="19" nillable="true" ma:displayName="Stand" ma:format="DateOnly" ma:internalName="Stand">
      <xsd:simpleType>
        <xsd:restriction base="dms:DateTime"/>
      </xsd:simpleType>
    </xsd:element>
    <xsd:element name="Sortierung" ma:index="20" nillable="true" ma:displayName="Sortierung" ma:internalName="Sortierung">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7E0F6-4013-451B-9DA6-59F4884FDFB7}">
  <ds:schemaRefs>
    <ds:schemaRef ds:uri="http://schemas.microsoft.com/office/2006/metadata/properties"/>
    <ds:schemaRef ds:uri="http://schemas.microsoft.com/office/infopath/2007/PartnerControls"/>
    <ds:schemaRef ds:uri="77a18adb-f851-4ef9-82c7-7dd03982d471"/>
    <ds:schemaRef ds:uri="a1622cc5-32a7-408e-8fae-f5a7f4d56759"/>
    <ds:schemaRef ds:uri="http://schemas.microsoft.com/sharepoint/v3"/>
  </ds:schemaRefs>
</ds:datastoreItem>
</file>

<file path=customXml/itemProps2.xml><?xml version="1.0" encoding="utf-8"?>
<ds:datastoreItem xmlns:ds="http://schemas.openxmlformats.org/officeDocument/2006/customXml" ds:itemID="{2EB6263A-E47D-4171-BD7D-5CDB3E03BA3C}">
  <ds:schemaRefs>
    <ds:schemaRef ds:uri="http://schemas.microsoft.com/sharepoint/v3/contenttype/forms"/>
  </ds:schemaRefs>
</ds:datastoreItem>
</file>

<file path=customXml/itemProps3.xml><?xml version="1.0" encoding="utf-8"?>
<ds:datastoreItem xmlns:ds="http://schemas.openxmlformats.org/officeDocument/2006/customXml" ds:itemID="{10623124-C5C0-449E-8202-4847D6BFC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a18adb-f851-4ef9-82c7-7dd03982d471"/>
    <ds:schemaRef ds:uri="a1622cc5-32a7-408e-8fae-f5a7f4d56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Verpflichtungserklärung</vt:lpstr>
    </vt:vector>
  </TitlesOfParts>
  <Company>Wirtschaftsministerium B-W</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Verpflichtungserklärung</dc:title>
  <dc:creator>Stoll, Ralf (MFW)</dc:creator>
  <cp:lastModifiedBy>Baumgaertner Dr. Christine</cp:lastModifiedBy>
  <cp:revision>25</cp:revision>
  <cp:lastPrinted>2019-01-03T09:09:00Z</cp:lastPrinted>
  <dcterms:created xsi:type="dcterms:W3CDTF">2019-12-19T09:27:00Z</dcterms:created>
  <dcterms:modified xsi:type="dcterms:W3CDTF">2026-01-19T06:42:00Z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0x010100CAC1C5DF2F8A4747BD5B292A85E79AE7005377167B130D554D969D795DCDDC1395</vt:lpwstr>
  </property>
  <property fmtid="{D5CDD505-2E9C-101B-9397-08002B2CF9AE}" pid="3" name="Themenkategorie">
    <vt:lpwstr>77;#Tariftreue|770b1f79-c73e-453e-8938-e165765071e7</vt:lpwstr>
  </property>
  <property fmtid="{D5CDD505-2E9C-101B-9397-08002B2CF9AE}" pid="4" name="Dokumentenart">
    <vt:lpwstr>79;#Beispiel|2f7b0f2d-8696-4e2c-91dc-95f94fbce6d2</vt:lpwstr>
  </property>
  <property fmtid="{D5CDD505-2E9C-101B-9397-08002B2CF9AE}" pid="5" name="Haus">
    <vt:lpwstr>83;#Stuttgart|f45ec47b-8c76-40c9-88dc-0bee6f294437</vt:lpwstr>
  </property>
</Properties>
</file>